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85" w:rsidRDefault="00DB2585" w:rsidP="00DB2585">
      <w:pPr>
        <w:tabs>
          <w:tab w:val="left" w:pos="6509"/>
        </w:tabs>
        <w:ind w:left="630" w:hanging="630"/>
        <w:jc w:val="center"/>
        <w:outlineLvl w:val="0"/>
        <w:rPr>
          <w:b/>
          <w:color w:val="FF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</w:t>
      </w:r>
    </w:p>
    <w:p w:rsidR="00DB2585" w:rsidRDefault="00DB2585" w:rsidP="00DB2585">
      <w:pPr>
        <w:tabs>
          <w:tab w:val="left" w:pos="6509"/>
        </w:tabs>
        <w:ind w:left="630" w:hanging="630"/>
        <w:jc w:val="center"/>
        <w:outlineLvl w:val="0"/>
        <w:rPr>
          <w:b/>
          <w:color w:val="FF0000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left="630" w:hanging="630"/>
        <w:jc w:val="center"/>
        <w:outlineLvl w:val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КИЇВСЬКА РАЙОННА  В м. ПОЛТАВІ РАДА</w:t>
      </w:r>
    </w:p>
    <w:p w:rsidR="00DB2585" w:rsidRDefault="00DB2585" w:rsidP="00DB2585">
      <w:pPr>
        <w:tabs>
          <w:tab w:val="left" w:pos="6509"/>
        </w:tabs>
        <w:ind w:left="630" w:hanging="63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ВОСЬМОГО  СКЛИКАННЯ</w:t>
      </w:r>
    </w:p>
    <w:p w:rsidR="00DB2585" w:rsidRDefault="00DB2585" w:rsidP="00DB2585">
      <w:pPr>
        <w:tabs>
          <w:tab w:val="left" w:pos="6509"/>
        </w:tabs>
        <w:ind w:left="630" w:hanging="630"/>
        <w:jc w:val="center"/>
        <w:rPr>
          <w:color w:val="000000" w:themeColor="text1"/>
          <w:sz w:val="28"/>
          <w:szCs w:val="28"/>
        </w:rPr>
      </w:pPr>
    </w:p>
    <w:p w:rsidR="00DB2585" w:rsidRDefault="00DB2585" w:rsidP="00DB2585">
      <w:pPr>
        <w:pStyle w:val="2"/>
        <w:tabs>
          <w:tab w:val="left" w:pos="6509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 Р О Т О К О Л </w:t>
      </w:r>
    </w:p>
    <w:p w:rsidR="00DB2585" w:rsidRDefault="00DB2585" w:rsidP="00DB2585">
      <w:pPr>
        <w:pStyle w:val="2"/>
        <w:tabs>
          <w:tab w:val="left" w:pos="6509"/>
        </w:tabs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засідання комісії з- питань комунального господарства та екології</w:t>
      </w: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25.06.2024.</w:t>
      </w:r>
    </w:p>
    <w:p w:rsidR="00DB2585" w:rsidRDefault="00DB2585" w:rsidP="00DB2585">
      <w:pPr>
        <w:tabs>
          <w:tab w:val="left" w:pos="6509"/>
          <w:tab w:val="left" w:pos="6804"/>
        </w:tabs>
        <w:ind w:right="-10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</w:t>
      </w: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Взяли участь у засіданні:</w:t>
      </w:r>
    </w:p>
    <w:p w:rsidR="00DB2585" w:rsidRDefault="00DB2585" w:rsidP="00DB2585">
      <w:pPr>
        <w:tabs>
          <w:tab w:val="left" w:pos="6509"/>
        </w:tabs>
        <w:ind w:right="-108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Голова комісії: </w:t>
      </w:r>
      <w:proofErr w:type="spellStart"/>
      <w:r>
        <w:rPr>
          <w:color w:val="000000" w:themeColor="text1"/>
          <w:sz w:val="28"/>
          <w:szCs w:val="28"/>
        </w:rPr>
        <w:t>Кривошта</w:t>
      </w:r>
      <w:proofErr w:type="spellEnd"/>
      <w:r>
        <w:rPr>
          <w:color w:val="000000" w:themeColor="text1"/>
          <w:sz w:val="28"/>
          <w:szCs w:val="28"/>
        </w:rPr>
        <w:t xml:space="preserve"> Оксана Михайлівна</w:t>
      </w:r>
    </w:p>
    <w:p w:rsid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Секретар: Лагода Роман Вікторович</w:t>
      </w:r>
    </w:p>
    <w:p w:rsid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Члени комісії: </w:t>
      </w:r>
    </w:p>
    <w:p w:rsidR="00DB2585" w:rsidRP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  <w:proofErr w:type="spellStart"/>
      <w:r w:rsidRPr="00DB2585">
        <w:rPr>
          <w:color w:val="000000" w:themeColor="text1"/>
          <w:sz w:val="28"/>
          <w:szCs w:val="28"/>
        </w:rPr>
        <w:t>Мохур</w:t>
      </w:r>
      <w:proofErr w:type="spellEnd"/>
      <w:r w:rsidRPr="00DB2585">
        <w:rPr>
          <w:color w:val="000000" w:themeColor="text1"/>
          <w:sz w:val="28"/>
          <w:szCs w:val="28"/>
        </w:rPr>
        <w:t xml:space="preserve"> Олександр Вікторович</w:t>
      </w:r>
    </w:p>
    <w:p w:rsidR="00DB2585" w:rsidRPr="00DB2585" w:rsidRDefault="00DB2585" w:rsidP="00DB2585">
      <w:pPr>
        <w:tabs>
          <w:tab w:val="left" w:pos="6509"/>
        </w:tabs>
        <w:ind w:right="-108"/>
        <w:rPr>
          <w:color w:val="000000" w:themeColor="text1"/>
          <w:sz w:val="28"/>
          <w:szCs w:val="28"/>
        </w:rPr>
      </w:pPr>
      <w:r w:rsidRPr="00DB2585">
        <w:rPr>
          <w:color w:val="000000" w:themeColor="text1"/>
          <w:sz w:val="28"/>
          <w:szCs w:val="28"/>
        </w:rPr>
        <w:t>Гречкосій Ярослав Миколайович</w:t>
      </w:r>
    </w:p>
    <w:p w:rsidR="00DB2585" w:rsidRDefault="00DB2585" w:rsidP="00DB2585">
      <w:pPr>
        <w:tabs>
          <w:tab w:val="left" w:pos="6509"/>
        </w:tabs>
        <w:ind w:right="-108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Запрошені: </w:t>
      </w:r>
    </w:p>
    <w:p w:rsidR="00DB2585" w:rsidRDefault="00DB2585" w:rsidP="00DB2585">
      <w:pPr>
        <w:tabs>
          <w:tab w:val="left" w:pos="6509"/>
        </w:tabs>
        <w:ind w:right="-108"/>
        <w:jc w:val="both"/>
        <w:rPr>
          <w:b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>Погорілець І.К. – заступник голови районної ради,</w:t>
      </w:r>
    </w:p>
    <w:p w:rsidR="00DB2585" w:rsidRDefault="00DB2585" w:rsidP="00DB2585">
      <w:pPr>
        <w:tabs>
          <w:tab w:val="left" w:pos="6509"/>
        </w:tabs>
        <w:ind w:right="-1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Боорисенко</w:t>
      </w:r>
      <w:proofErr w:type="spellEnd"/>
      <w:r>
        <w:rPr>
          <w:sz w:val="28"/>
          <w:szCs w:val="28"/>
        </w:rPr>
        <w:t xml:space="preserve"> О.П. – заступник голови районної ради з питань діяльності виконавчого органу.</w:t>
      </w:r>
    </w:p>
    <w:p w:rsidR="00542B0C" w:rsidRDefault="00542B0C" w:rsidP="00DB2585">
      <w:pPr>
        <w:tabs>
          <w:tab w:val="left" w:pos="6509"/>
        </w:tabs>
        <w:ind w:right="-108"/>
        <w:jc w:val="both"/>
        <w:rPr>
          <w:bCs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both"/>
        <w:rPr>
          <w:bCs/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ind w:right="-1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ПОРЯДОК ДЕННИЙ</w:t>
      </w:r>
    </w:p>
    <w:p w:rsidR="00DB2585" w:rsidRDefault="00DB2585" w:rsidP="00DB2585">
      <w:pPr>
        <w:tabs>
          <w:tab w:val="left" w:pos="6509"/>
        </w:tabs>
        <w:ind w:right="-108"/>
        <w:jc w:val="center"/>
        <w:rPr>
          <w:b/>
          <w:color w:val="000000" w:themeColor="text1"/>
          <w:sz w:val="28"/>
          <w:szCs w:val="28"/>
        </w:rPr>
      </w:pPr>
    </w:p>
    <w:p w:rsidR="00542B0C" w:rsidRDefault="00DB2585" w:rsidP="00542B0C">
      <w:pPr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1.СЛУХАЛИ: </w:t>
      </w:r>
      <w:r w:rsidR="00542B0C" w:rsidRPr="00A57039">
        <w:rPr>
          <w:sz w:val="28"/>
        </w:rPr>
        <w:t>Про підсумки проведення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двомісячника чистоти та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благоустрою, та підготовк</w:t>
      </w:r>
      <w:r w:rsidR="00542B0C">
        <w:rPr>
          <w:sz w:val="28"/>
        </w:rPr>
        <w:t>а</w:t>
      </w:r>
      <w:r w:rsidR="00542B0C" w:rsidRPr="00A57039">
        <w:rPr>
          <w:sz w:val="28"/>
        </w:rPr>
        <w:t xml:space="preserve"> до нового опалювального сезону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202</w:t>
      </w:r>
      <w:r w:rsidR="00542B0C">
        <w:rPr>
          <w:sz w:val="28"/>
        </w:rPr>
        <w:t>4</w:t>
      </w:r>
      <w:r w:rsidR="00542B0C" w:rsidRPr="00A57039">
        <w:rPr>
          <w:sz w:val="28"/>
        </w:rPr>
        <w:t>-202</w:t>
      </w:r>
      <w:r w:rsidR="00542B0C">
        <w:rPr>
          <w:sz w:val="28"/>
        </w:rPr>
        <w:t>5</w:t>
      </w:r>
      <w:r w:rsidR="00542B0C" w:rsidRPr="00A57039">
        <w:rPr>
          <w:sz w:val="28"/>
        </w:rPr>
        <w:t xml:space="preserve"> років</w:t>
      </w:r>
    </w:p>
    <w:p w:rsidR="00542B0C" w:rsidRDefault="00DB2585" w:rsidP="00542B0C">
      <w:pPr>
        <w:tabs>
          <w:tab w:val="left" w:pos="6509"/>
        </w:tabs>
        <w:spacing w:after="160" w:line="256" w:lineRule="auto"/>
        <w:rPr>
          <w:color w:val="000000" w:themeColor="text1"/>
          <w:sz w:val="28"/>
          <w:szCs w:val="28"/>
        </w:rPr>
      </w:pPr>
      <w:r w:rsidRPr="00542B0C">
        <w:rPr>
          <w:color w:val="000000" w:themeColor="text1"/>
          <w:sz w:val="28"/>
          <w:szCs w:val="28"/>
        </w:rPr>
        <w:t>(</w:t>
      </w:r>
      <w:proofErr w:type="spellStart"/>
      <w:r w:rsidRPr="00542B0C">
        <w:rPr>
          <w:color w:val="000000" w:themeColor="text1"/>
          <w:sz w:val="28"/>
          <w:szCs w:val="28"/>
        </w:rPr>
        <w:t>проєкт</w:t>
      </w:r>
      <w:proofErr w:type="spellEnd"/>
      <w:r w:rsidRPr="00542B0C">
        <w:rPr>
          <w:color w:val="000000" w:themeColor="text1"/>
          <w:sz w:val="28"/>
          <w:szCs w:val="28"/>
        </w:rPr>
        <w:t xml:space="preserve"> рішення додається)</w:t>
      </w:r>
      <w:r w:rsidR="00542B0C">
        <w:rPr>
          <w:color w:val="000000" w:themeColor="text1"/>
          <w:sz w:val="28"/>
          <w:szCs w:val="28"/>
        </w:rPr>
        <w:t>.</w:t>
      </w:r>
    </w:p>
    <w:p w:rsidR="00DB2585" w:rsidRPr="00363B8A" w:rsidRDefault="00542B0C" w:rsidP="00542B0C">
      <w:pPr>
        <w:tabs>
          <w:tab w:val="left" w:pos="6509"/>
        </w:tabs>
        <w:spacing w:after="160" w:line="256" w:lineRule="auto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>Д</w:t>
      </w:r>
      <w:r w:rsidR="00DB2585">
        <w:rPr>
          <w:color w:val="000000" w:themeColor="text1"/>
          <w:sz w:val="28"/>
          <w:szCs w:val="28"/>
        </w:rPr>
        <w:t xml:space="preserve">оповідач: </w:t>
      </w:r>
      <w:r>
        <w:rPr>
          <w:color w:val="000000" w:themeColor="text1"/>
          <w:sz w:val="28"/>
          <w:szCs w:val="28"/>
        </w:rPr>
        <w:t>Борисенко О.П.</w:t>
      </w:r>
      <w:r w:rsidR="00363B8A" w:rsidRPr="00363B8A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542B0C" w:rsidRDefault="00542B0C" w:rsidP="00DB2585">
      <w:pPr>
        <w:tabs>
          <w:tab w:val="left" w:pos="6509"/>
        </w:tabs>
        <w:ind w:firstLine="1134"/>
        <w:jc w:val="both"/>
        <w:rPr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Вирішили: </w:t>
      </w:r>
      <w:r w:rsidR="00542B0C">
        <w:rPr>
          <w:color w:val="000000" w:themeColor="text1"/>
          <w:sz w:val="28"/>
          <w:szCs w:val="28"/>
        </w:rPr>
        <w:t>Інформацію «</w:t>
      </w:r>
      <w:r w:rsidR="00542B0C" w:rsidRPr="00A57039">
        <w:rPr>
          <w:sz w:val="28"/>
        </w:rPr>
        <w:t>Про підсумки проведення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двомісячника чистоти та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благоустрою, та підготовк</w:t>
      </w:r>
      <w:r w:rsidR="00542B0C">
        <w:rPr>
          <w:sz w:val="28"/>
        </w:rPr>
        <w:t>а</w:t>
      </w:r>
      <w:r w:rsidR="00542B0C" w:rsidRPr="00A57039">
        <w:rPr>
          <w:sz w:val="28"/>
        </w:rPr>
        <w:t xml:space="preserve"> до нового опалювального сезону</w:t>
      </w:r>
      <w:r w:rsidR="00542B0C">
        <w:rPr>
          <w:sz w:val="28"/>
        </w:rPr>
        <w:t xml:space="preserve"> </w:t>
      </w:r>
      <w:r w:rsidR="00542B0C" w:rsidRPr="00A57039">
        <w:rPr>
          <w:sz w:val="28"/>
        </w:rPr>
        <w:t>202</w:t>
      </w:r>
      <w:r w:rsidR="00542B0C">
        <w:rPr>
          <w:sz w:val="28"/>
        </w:rPr>
        <w:t>4</w:t>
      </w:r>
      <w:r w:rsidR="00542B0C" w:rsidRPr="00A57039">
        <w:rPr>
          <w:sz w:val="28"/>
        </w:rPr>
        <w:t>-202</w:t>
      </w:r>
      <w:r w:rsidR="00542B0C">
        <w:rPr>
          <w:sz w:val="28"/>
        </w:rPr>
        <w:t>5</w:t>
      </w:r>
      <w:r w:rsidR="00542B0C" w:rsidRPr="00A57039">
        <w:rPr>
          <w:sz w:val="28"/>
        </w:rPr>
        <w:t xml:space="preserve"> років</w:t>
      </w:r>
      <w:r w:rsidR="00542B0C">
        <w:rPr>
          <w:sz w:val="28"/>
        </w:rPr>
        <w:t>» взяти до відома.</w:t>
      </w:r>
    </w:p>
    <w:p w:rsidR="00DB2585" w:rsidRDefault="00DB2585" w:rsidP="00DB2585">
      <w:pPr>
        <w:tabs>
          <w:tab w:val="left" w:pos="6509"/>
        </w:tabs>
        <w:rPr>
          <w:color w:val="000000" w:themeColor="text1"/>
          <w:sz w:val="16"/>
          <w:szCs w:val="16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DB2585" w:rsidRDefault="00542B0C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-   </w:t>
      </w:r>
      <w:r w:rsidR="00336ED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           Проти-   </w:t>
      </w:r>
      <w:r w:rsidR="00336ED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         Утримались -  </w:t>
      </w:r>
      <w:r w:rsidR="00336EDC">
        <w:rPr>
          <w:color w:val="000000" w:themeColor="text1"/>
          <w:sz w:val="28"/>
          <w:szCs w:val="28"/>
        </w:rPr>
        <w:t>0.</w:t>
      </w:r>
    </w:p>
    <w:p w:rsidR="00DB2585" w:rsidRDefault="00DB2585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Голосували:</w:t>
      </w:r>
    </w:p>
    <w:p w:rsidR="00DB2585" w:rsidRDefault="00DB2585" w:rsidP="00DB2585">
      <w:pPr>
        <w:tabs>
          <w:tab w:val="left" w:pos="6509"/>
        </w:tabs>
        <w:rPr>
          <w:color w:val="000000" w:themeColor="text1"/>
          <w:sz w:val="16"/>
          <w:szCs w:val="16"/>
        </w:rPr>
      </w:pPr>
    </w:p>
    <w:tbl>
      <w:tblPr>
        <w:tblStyle w:val="a4"/>
        <w:tblW w:w="7196" w:type="dxa"/>
        <w:tblInd w:w="0" w:type="dxa"/>
        <w:tblLook w:val="04A0" w:firstRow="1" w:lastRow="0" w:firstColumn="1" w:lastColumn="0" w:noHBand="0" w:noVBand="1"/>
      </w:tblPr>
      <w:tblGrid>
        <w:gridCol w:w="562"/>
        <w:gridCol w:w="2977"/>
        <w:gridCol w:w="3657"/>
      </w:tblGrid>
      <w:tr w:rsidR="00DB2585" w:rsidTr="00B16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ПІБ депутата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 (проти, утримався)</w:t>
            </w:r>
          </w:p>
        </w:tc>
      </w:tr>
      <w:tr w:rsidR="00DB2585" w:rsidTr="00B16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542B0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Кривошта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336ED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  <w:tr w:rsidR="00DB2585" w:rsidTr="00B16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542B0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Лагода Р.В.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336ED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  <w:tr w:rsidR="00DB2585" w:rsidTr="00B16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542B0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Мохур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336ED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  <w:tr w:rsidR="00DB2585" w:rsidTr="00B16B1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585" w:rsidRDefault="00DB2585">
            <w:pPr>
              <w:tabs>
                <w:tab w:val="left" w:pos="6509"/>
              </w:tabs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542B0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Гречкосій Я.М.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585" w:rsidRDefault="00336EDC">
            <w:pPr>
              <w:tabs>
                <w:tab w:val="left" w:pos="6509"/>
              </w:tabs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</w:t>
            </w:r>
          </w:p>
        </w:tc>
      </w:tr>
    </w:tbl>
    <w:p w:rsidR="00DB2585" w:rsidRDefault="00DB2585" w:rsidP="00DB2585">
      <w:pPr>
        <w:pStyle w:val="a3"/>
        <w:tabs>
          <w:tab w:val="left" w:pos="6509"/>
        </w:tabs>
        <w:spacing w:after="160" w:line="256" w:lineRule="auto"/>
        <w:ind w:left="0" w:firstLine="426"/>
        <w:rPr>
          <w:color w:val="000000" w:themeColor="text1"/>
          <w:sz w:val="28"/>
          <w:szCs w:val="28"/>
        </w:rPr>
      </w:pPr>
    </w:p>
    <w:p w:rsidR="00DB2585" w:rsidRDefault="00DB2585" w:rsidP="00DB2585">
      <w:pPr>
        <w:pStyle w:val="a3"/>
        <w:tabs>
          <w:tab w:val="left" w:pos="6509"/>
        </w:tabs>
        <w:spacing w:after="160" w:line="256" w:lineRule="auto"/>
        <w:ind w:left="0" w:firstLine="426"/>
        <w:rPr>
          <w:color w:val="000000" w:themeColor="text1"/>
          <w:sz w:val="28"/>
          <w:szCs w:val="28"/>
        </w:rPr>
      </w:pPr>
    </w:p>
    <w:p w:rsidR="00DB2585" w:rsidRDefault="00DB2585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</w:p>
    <w:p w:rsidR="00DB2585" w:rsidRDefault="00542B0C" w:rsidP="00DB2585">
      <w:pPr>
        <w:tabs>
          <w:tab w:val="left" w:pos="6509"/>
        </w:tabs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Голова</w:t>
      </w:r>
      <w:r w:rsidR="00336EDC">
        <w:rPr>
          <w:color w:val="000000" w:themeColor="text1"/>
          <w:sz w:val="28"/>
          <w:szCs w:val="28"/>
        </w:rPr>
        <w:t xml:space="preserve"> комісії                        </w:t>
      </w:r>
      <w:r w:rsidR="00336EDC" w:rsidRPr="00336EDC">
        <w:rPr>
          <w:i/>
          <w:color w:val="000000" w:themeColor="text1"/>
          <w:sz w:val="28"/>
          <w:szCs w:val="28"/>
        </w:rPr>
        <w:t>(підписано)</w:t>
      </w:r>
      <w:r w:rsidR="00336EDC">
        <w:rPr>
          <w:color w:val="000000" w:themeColor="text1"/>
          <w:sz w:val="28"/>
          <w:szCs w:val="28"/>
        </w:rPr>
        <w:t xml:space="preserve">                     </w:t>
      </w:r>
      <w:r>
        <w:rPr>
          <w:color w:val="000000" w:themeColor="text1"/>
          <w:sz w:val="28"/>
          <w:szCs w:val="28"/>
        </w:rPr>
        <w:t>Оксана КРИВОШТА</w:t>
      </w:r>
    </w:p>
    <w:p w:rsidR="00DB2585" w:rsidRDefault="00DB2585" w:rsidP="00DB2585">
      <w:pPr>
        <w:tabs>
          <w:tab w:val="left" w:pos="6509"/>
        </w:tabs>
        <w:rPr>
          <w:color w:val="000000" w:themeColor="text1"/>
          <w:sz w:val="28"/>
          <w:szCs w:val="28"/>
          <w:lang w:val="ru-RU"/>
        </w:rPr>
      </w:pPr>
    </w:p>
    <w:p w:rsidR="00DB2585" w:rsidRDefault="00336EDC" w:rsidP="00DB2585">
      <w:pPr>
        <w:tabs>
          <w:tab w:val="left" w:pos="650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Секретар                                 </w:t>
      </w:r>
      <w:r w:rsidRPr="00336EDC">
        <w:rPr>
          <w:i/>
          <w:color w:val="000000" w:themeColor="text1"/>
          <w:sz w:val="28"/>
          <w:szCs w:val="28"/>
        </w:rPr>
        <w:t>(підписано)</w:t>
      </w:r>
      <w:r>
        <w:rPr>
          <w:color w:val="000000" w:themeColor="text1"/>
          <w:sz w:val="28"/>
          <w:szCs w:val="28"/>
        </w:rPr>
        <w:t xml:space="preserve">                      </w:t>
      </w:r>
      <w:r w:rsidR="00542B0C">
        <w:rPr>
          <w:color w:val="000000" w:themeColor="text1"/>
          <w:sz w:val="28"/>
          <w:szCs w:val="28"/>
        </w:rPr>
        <w:t>Роман ЛАГОДА</w:t>
      </w:r>
    </w:p>
    <w:p w:rsidR="001B4102" w:rsidRDefault="001B4102"/>
    <w:sectPr w:rsidR="001B4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A7123"/>
    <w:multiLevelType w:val="hybridMultilevel"/>
    <w:tmpl w:val="40903EBE"/>
    <w:lvl w:ilvl="0" w:tplc="FA7AB6AA">
      <w:start w:val="1"/>
      <w:numFmt w:val="decimal"/>
      <w:lvlText w:val="%1."/>
      <w:lvlJc w:val="left"/>
      <w:pPr>
        <w:ind w:left="1575" w:hanging="390"/>
      </w:pPr>
    </w:lvl>
    <w:lvl w:ilvl="1" w:tplc="04220019">
      <w:start w:val="1"/>
      <w:numFmt w:val="lowerLetter"/>
      <w:lvlText w:val="%2."/>
      <w:lvlJc w:val="left"/>
      <w:pPr>
        <w:ind w:left="2265" w:hanging="360"/>
      </w:pPr>
    </w:lvl>
    <w:lvl w:ilvl="2" w:tplc="0422001B">
      <w:start w:val="1"/>
      <w:numFmt w:val="lowerRoman"/>
      <w:lvlText w:val="%3."/>
      <w:lvlJc w:val="right"/>
      <w:pPr>
        <w:ind w:left="2985" w:hanging="180"/>
      </w:pPr>
    </w:lvl>
    <w:lvl w:ilvl="3" w:tplc="0422000F">
      <w:start w:val="1"/>
      <w:numFmt w:val="decimal"/>
      <w:lvlText w:val="%4."/>
      <w:lvlJc w:val="left"/>
      <w:pPr>
        <w:ind w:left="3705" w:hanging="360"/>
      </w:pPr>
    </w:lvl>
    <w:lvl w:ilvl="4" w:tplc="04220019">
      <w:start w:val="1"/>
      <w:numFmt w:val="lowerLetter"/>
      <w:lvlText w:val="%5."/>
      <w:lvlJc w:val="left"/>
      <w:pPr>
        <w:ind w:left="4425" w:hanging="360"/>
      </w:pPr>
    </w:lvl>
    <w:lvl w:ilvl="5" w:tplc="0422001B">
      <w:start w:val="1"/>
      <w:numFmt w:val="lowerRoman"/>
      <w:lvlText w:val="%6."/>
      <w:lvlJc w:val="right"/>
      <w:pPr>
        <w:ind w:left="5145" w:hanging="180"/>
      </w:pPr>
    </w:lvl>
    <w:lvl w:ilvl="6" w:tplc="0422000F">
      <w:start w:val="1"/>
      <w:numFmt w:val="decimal"/>
      <w:lvlText w:val="%7."/>
      <w:lvlJc w:val="left"/>
      <w:pPr>
        <w:ind w:left="5865" w:hanging="360"/>
      </w:pPr>
    </w:lvl>
    <w:lvl w:ilvl="7" w:tplc="04220019">
      <w:start w:val="1"/>
      <w:numFmt w:val="lowerLetter"/>
      <w:lvlText w:val="%8."/>
      <w:lvlJc w:val="left"/>
      <w:pPr>
        <w:ind w:left="6585" w:hanging="360"/>
      </w:pPr>
    </w:lvl>
    <w:lvl w:ilvl="8" w:tplc="0422001B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BF"/>
    <w:rsid w:val="001B4102"/>
    <w:rsid w:val="00336EDC"/>
    <w:rsid w:val="00363B8A"/>
    <w:rsid w:val="00542B0C"/>
    <w:rsid w:val="00A32DBF"/>
    <w:rsid w:val="00B16B11"/>
    <w:rsid w:val="00DB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B2585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5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B2585"/>
    <w:pPr>
      <w:ind w:left="720"/>
      <w:contextualSpacing/>
    </w:pPr>
  </w:style>
  <w:style w:type="table" w:styleId="a4">
    <w:name w:val="Table Grid"/>
    <w:basedOn w:val="a1"/>
    <w:uiPriority w:val="39"/>
    <w:rsid w:val="00DB25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5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5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Plain Text"/>
    <w:basedOn w:val="a"/>
    <w:link w:val="a8"/>
    <w:rsid w:val="00542B0C"/>
    <w:rPr>
      <w:rFonts w:ascii="Courier New" w:hAnsi="Courier New"/>
      <w:szCs w:val="24"/>
    </w:rPr>
  </w:style>
  <w:style w:type="character" w:customStyle="1" w:styleId="a8">
    <w:name w:val="Текст Знак"/>
    <w:basedOn w:val="a0"/>
    <w:link w:val="a7"/>
    <w:rsid w:val="00542B0C"/>
    <w:rPr>
      <w:rFonts w:ascii="Courier New" w:eastAsia="Times New Roman" w:hAnsi="Courier New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B2585"/>
    <w:pPr>
      <w:keepNext/>
      <w:ind w:firstLine="14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258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B2585"/>
    <w:pPr>
      <w:ind w:left="720"/>
      <w:contextualSpacing/>
    </w:pPr>
  </w:style>
  <w:style w:type="table" w:styleId="a4">
    <w:name w:val="Table Grid"/>
    <w:basedOn w:val="a1"/>
    <w:uiPriority w:val="39"/>
    <w:rsid w:val="00DB25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5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585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Plain Text"/>
    <w:basedOn w:val="a"/>
    <w:link w:val="a8"/>
    <w:rsid w:val="00542B0C"/>
    <w:rPr>
      <w:rFonts w:ascii="Courier New" w:hAnsi="Courier New"/>
      <w:szCs w:val="24"/>
    </w:rPr>
  </w:style>
  <w:style w:type="character" w:customStyle="1" w:styleId="a8">
    <w:name w:val="Текст Знак"/>
    <w:basedOn w:val="a0"/>
    <w:link w:val="a7"/>
    <w:rsid w:val="00542B0C"/>
    <w:rPr>
      <w:rFonts w:ascii="Courier New" w:eastAsia="Times New Roman" w:hAnsi="Courier New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2024-06-25T08:01:00Z</cp:lastPrinted>
  <dcterms:created xsi:type="dcterms:W3CDTF">2024-06-25T07:45:00Z</dcterms:created>
  <dcterms:modified xsi:type="dcterms:W3CDTF">2024-06-28T08:46:00Z</dcterms:modified>
</cp:coreProperties>
</file>